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415" w:type="dxa"/>
        <w:tblCellSpacing w:w="0" w:type="dxa"/>
        <w:shd w:val="clear" w:color="auto" w:fill="FFFFFF"/>
        <w:tblCellMar>
          <w:left w:w="0" w:type="dxa"/>
          <w:right w:w="0" w:type="dxa"/>
        </w:tblCellMar>
        <w:tblLook w:val="04A0" w:firstRow="1" w:lastRow="0" w:firstColumn="1" w:lastColumn="0" w:noHBand="0" w:noVBand="1"/>
      </w:tblPr>
      <w:tblGrid>
        <w:gridCol w:w="1611"/>
        <w:gridCol w:w="6804"/>
      </w:tblGrid>
      <w:tr w:rsidR="00EB2252" w:rsidRPr="003124B6" w14:paraId="0C350780" w14:textId="77777777" w:rsidTr="00A660F8">
        <w:trPr>
          <w:gridAfter w:val="1"/>
          <w:tblCellSpacing w:w="0" w:type="dxa"/>
        </w:trPr>
        <w:tc>
          <w:tcPr>
            <w:tcW w:w="0" w:type="auto"/>
            <w:shd w:val="clear" w:color="auto" w:fill="FFFFFF"/>
            <w:hideMark/>
          </w:tcPr>
          <w:p w14:paraId="60CF4FCB" w14:textId="77777777" w:rsidR="00A660F8" w:rsidRPr="003124B6" w:rsidRDefault="00A660F8" w:rsidP="00A660F8">
            <w:pPr>
              <w:spacing w:after="0" w:line="240" w:lineRule="auto"/>
              <w:rPr>
                <w:rFonts w:ascii="Arial" w:eastAsia="Times New Roman" w:hAnsi="Arial" w:cs="Arial"/>
                <w:sz w:val="21"/>
                <w:szCs w:val="27"/>
                <w:lang w:eastAsia="en-CA"/>
              </w:rPr>
            </w:pPr>
            <w:r w:rsidRPr="003124B6">
              <w:rPr>
                <w:rFonts w:ascii="Arial" w:eastAsia="Times New Roman" w:hAnsi="Arial" w:cs="Arial"/>
                <w:b/>
                <w:bCs/>
                <w:sz w:val="21"/>
                <w:szCs w:val="18"/>
                <w:lang w:eastAsia="en-CA"/>
              </w:rPr>
              <w:br/>
              <w:t>Responsibilities</w:t>
            </w:r>
          </w:p>
        </w:tc>
      </w:tr>
      <w:tr w:rsidR="00A660F8" w:rsidRPr="00A660F8" w14:paraId="64664267" w14:textId="77777777" w:rsidTr="00A660F8">
        <w:trPr>
          <w:trHeight w:val="390"/>
          <w:tblCellSpacing w:w="0" w:type="dxa"/>
        </w:trPr>
        <w:tc>
          <w:tcPr>
            <w:tcW w:w="0" w:type="auto"/>
            <w:shd w:val="clear" w:color="auto" w:fill="FFFFFF"/>
            <w:vAlign w:val="center"/>
            <w:hideMark/>
          </w:tcPr>
          <w:p w14:paraId="696D6A6D" w14:textId="77777777" w:rsidR="00A660F8" w:rsidRPr="003124B6" w:rsidRDefault="00A660F8" w:rsidP="00A660F8">
            <w:pPr>
              <w:spacing w:after="0" w:line="240" w:lineRule="auto"/>
              <w:rPr>
                <w:rFonts w:ascii="Arial" w:eastAsia="Times New Roman" w:hAnsi="Arial" w:cs="Arial"/>
                <w:sz w:val="21"/>
                <w:szCs w:val="27"/>
                <w:lang w:eastAsia="en-CA"/>
              </w:rPr>
            </w:pPr>
          </w:p>
        </w:tc>
        <w:tc>
          <w:tcPr>
            <w:tcW w:w="0" w:type="auto"/>
            <w:shd w:val="clear" w:color="auto" w:fill="FFFFFF"/>
            <w:hideMark/>
          </w:tcPr>
          <w:p w14:paraId="6E9E0335" w14:textId="77777777" w:rsidR="003124B6" w:rsidRDefault="003124B6" w:rsidP="004F2743">
            <w:pPr>
              <w:spacing w:after="0" w:line="240" w:lineRule="auto"/>
              <w:rPr>
                <w:rFonts w:ascii="Arial" w:eastAsia="Times New Roman" w:hAnsi="Arial" w:cs="Arial"/>
                <w:sz w:val="21"/>
                <w:szCs w:val="18"/>
                <w:lang w:eastAsia="en-CA"/>
              </w:rPr>
            </w:pPr>
          </w:p>
          <w:p w14:paraId="2598C8E4" w14:textId="486074F2" w:rsidR="009F50D8" w:rsidRPr="003124B6" w:rsidRDefault="00A660F8" w:rsidP="004F2743">
            <w:pPr>
              <w:spacing w:after="0" w:line="240" w:lineRule="auto"/>
              <w:rPr>
                <w:rFonts w:ascii="Arial" w:eastAsia="Times New Roman" w:hAnsi="Arial" w:cs="Arial"/>
                <w:sz w:val="21"/>
                <w:szCs w:val="18"/>
                <w:lang w:eastAsia="en-CA"/>
              </w:rPr>
            </w:pPr>
            <w:r w:rsidRPr="003124B6">
              <w:rPr>
                <w:rFonts w:ascii="Arial" w:eastAsia="Times New Roman" w:hAnsi="Arial" w:cs="Arial"/>
                <w:sz w:val="21"/>
                <w:szCs w:val="18"/>
                <w:lang w:eastAsia="en-CA"/>
              </w:rPr>
              <w:t xml:space="preserve">****Please note that if successful in this role, the </w:t>
            </w:r>
            <w:r w:rsidR="00EB2252" w:rsidRPr="003124B6">
              <w:rPr>
                <w:rFonts w:ascii="Arial" w:eastAsia="Times New Roman" w:hAnsi="Arial" w:cs="Arial"/>
                <w:sz w:val="21"/>
                <w:szCs w:val="18"/>
                <w:lang w:eastAsia="en-CA"/>
              </w:rPr>
              <w:t>incumbent</w:t>
            </w:r>
            <w:r w:rsidRPr="003124B6">
              <w:rPr>
                <w:rFonts w:ascii="Arial" w:eastAsia="Times New Roman" w:hAnsi="Arial" w:cs="Arial"/>
                <w:sz w:val="21"/>
                <w:szCs w:val="18"/>
                <w:lang w:eastAsia="en-CA"/>
              </w:rPr>
              <w:t xml:space="preserve"> will have the opportunity for</w:t>
            </w:r>
            <w:r w:rsidR="00EB2252" w:rsidRPr="003124B6">
              <w:rPr>
                <w:rFonts w:ascii="Arial" w:eastAsia="Times New Roman" w:hAnsi="Arial" w:cs="Arial"/>
                <w:sz w:val="21"/>
                <w:szCs w:val="18"/>
                <w:lang w:eastAsia="en-CA"/>
              </w:rPr>
              <w:t xml:space="preserve"> extension through December 2019</w:t>
            </w:r>
            <w:r w:rsidRPr="003124B6">
              <w:rPr>
                <w:rFonts w:ascii="Arial" w:eastAsia="Times New Roman" w:hAnsi="Arial" w:cs="Arial"/>
                <w:sz w:val="21"/>
                <w:szCs w:val="18"/>
                <w:lang w:eastAsia="en-CA"/>
              </w:rPr>
              <w:t>. This option will only be available for those who will be registere</w:t>
            </w:r>
            <w:r w:rsidR="00EB2252" w:rsidRPr="003124B6">
              <w:rPr>
                <w:rFonts w:ascii="Arial" w:eastAsia="Times New Roman" w:hAnsi="Arial" w:cs="Arial"/>
                <w:sz w:val="21"/>
                <w:szCs w:val="18"/>
                <w:lang w:eastAsia="en-CA"/>
              </w:rPr>
              <w:t>d fulltime students for the 2019-2020</w:t>
            </w:r>
            <w:r w:rsidRPr="003124B6">
              <w:rPr>
                <w:rFonts w:ascii="Arial" w:eastAsia="Times New Roman" w:hAnsi="Arial" w:cs="Arial"/>
                <w:sz w:val="21"/>
                <w:szCs w:val="18"/>
                <w:lang w:eastAsia="en-CA"/>
              </w:rPr>
              <w:t xml:space="preserve"> academic year.</w:t>
            </w:r>
            <w:r w:rsidRPr="003124B6">
              <w:rPr>
                <w:rFonts w:ascii="Arial" w:eastAsia="Times New Roman" w:hAnsi="Arial" w:cs="Arial"/>
                <w:sz w:val="21"/>
                <w:szCs w:val="18"/>
                <w:lang w:eastAsia="en-CA"/>
              </w:rPr>
              <w:br/>
            </w:r>
            <w:r w:rsidRPr="003124B6">
              <w:rPr>
                <w:rFonts w:ascii="Arial" w:eastAsia="Times New Roman" w:hAnsi="Arial" w:cs="Arial"/>
                <w:sz w:val="21"/>
                <w:szCs w:val="18"/>
                <w:lang w:eastAsia="en-CA"/>
              </w:rPr>
              <w:br/>
            </w:r>
            <w:r w:rsidRPr="003124B6">
              <w:rPr>
                <w:rFonts w:ascii="Arial" w:eastAsia="Times New Roman" w:hAnsi="Arial" w:cs="Arial"/>
                <w:sz w:val="21"/>
                <w:szCs w:val="18"/>
                <w:lang w:eastAsia="en-CA"/>
              </w:rPr>
              <w:br/>
            </w:r>
            <w:r w:rsidRPr="003124B6">
              <w:rPr>
                <w:rFonts w:ascii="Arial" w:eastAsia="Times New Roman" w:hAnsi="Arial" w:cs="Arial"/>
                <w:b/>
                <w:sz w:val="21"/>
                <w:szCs w:val="18"/>
                <w:u w:val="single"/>
                <w:lang w:eastAsia="en-CA"/>
              </w:rPr>
              <w:t>CORE RESP</w:t>
            </w:r>
            <w:r w:rsidR="003124B6" w:rsidRPr="003124B6">
              <w:rPr>
                <w:rFonts w:ascii="Arial" w:eastAsia="Times New Roman" w:hAnsi="Arial" w:cs="Arial"/>
                <w:b/>
                <w:sz w:val="21"/>
                <w:szCs w:val="18"/>
                <w:u w:val="single"/>
                <w:lang w:eastAsia="en-CA"/>
              </w:rPr>
              <w:t>ONSIBILITIES</w:t>
            </w:r>
            <w:r w:rsidR="00EB2252" w:rsidRPr="003124B6">
              <w:rPr>
                <w:rFonts w:ascii="Arial" w:eastAsia="Times New Roman" w:hAnsi="Arial" w:cs="Arial"/>
                <w:sz w:val="21"/>
                <w:szCs w:val="18"/>
                <w:lang w:eastAsia="en-CA"/>
              </w:rPr>
              <w:br/>
            </w:r>
            <w:r w:rsidR="00EB2252" w:rsidRPr="003124B6">
              <w:rPr>
                <w:rFonts w:ascii="Arial" w:eastAsia="Times New Roman" w:hAnsi="Arial" w:cs="Arial"/>
                <w:sz w:val="21"/>
                <w:szCs w:val="18"/>
                <w:lang w:eastAsia="en-CA"/>
              </w:rPr>
              <w:br/>
              <w:t>- Coordinate the O</w:t>
            </w:r>
            <w:r w:rsidRPr="003124B6">
              <w:rPr>
                <w:rFonts w:ascii="Arial" w:eastAsia="Times New Roman" w:hAnsi="Arial" w:cs="Arial"/>
                <w:sz w:val="21"/>
                <w:szCs w:val="18"/>
                <w:lang w:eastAsia="en-CA"/>
              </w:rPr>
              <w:t xml:space="preserve">rientation planning efforts </w:t>
            </w:r>
            <w:r w:rsidR="00EB2252" w:rsidRPr="003124B6">
              <w:rPr>
                <w:rFonts w:ascii="Arial" w:eastAsia="Times New Roman" w:hAnsi="Arial" w:cs="Arial"/>
                <w:sz w:val="21"/>
                <w:szCs w:val="18"/>
                <w:lang w:eastAsia="en-CA"/>
              </w:rPr>
              <w:t xml:space="preserve">of </w:t>
            </w:r>
            <w:r w:rsidR="002816EC" w:rsidRPr="003124B6">
              <w:rPr>
                <w:rFonts w:ascii="Arial" w:eastAsia="Times New Roman" w:hAnsi="Arial" w:cs="Arial"/>
                <w:sz w:val="21"/>
                <w:szCs w:val="18"/>
                <w:lang w:eastAsia="en-CA"/>
              </w:rPr>
              <w:t xml:space="preserve">seven Faculty teams and the Off </w:t>
            </w:r>
            <w:r w:rsidR="00EB2252" w:rsidRPr="003124B6">
              <w:rPr>
                <w:rFonts w:ascii="Arial" w:eastAsia="Times New Roman" w:hAnsi="Arial" w:cs="Arial"/>
                <w:sz w:val="21"/>
                <w:szCs w:val="18"/>
                <w:lang w:eastAsia="en-CA"/>
              </w:rPr>
              <w:t>C</w:t>
            </w:r>
            <w:r w:rsidRPr="003124B6">
              <w:rPr>
                <w:rFonts w:ascii="Arial" w:eastAsia="Times New Roman" w:hAnsi="Arial" w:cs="Arial"/>
                <w:sz w:val="21"/>
                <w:szCs w:val="18"/>
                <w:lang w:eastAsia="en-CA"/>
              </w:rPr>
              <w:t>ampus team</w:t>
            </w:r>
            <w:r w:rsidRPr="003124B6">
              <w:rPr>
                <w:rFonts w:ascii="Arial" w:eastAsia="Times New Roman" w:hAnsi="Arial" w:cs="Arial"/>
                <w:sz w:val="21"/>
                <w:szCs w:val="18"/>
                <w:lang w:eastAsia="en-CA"/>
              </w:rPr>
              <w:br/>
              <w:t>-</w:t>
            </w:r>
            <w:r w:rsidR="00EB2252" w:rsidRPr="003124B6">
              <w:rPr>
                <w:rFonts w:ascii="Arial" w:eastAsia="Times New Roman" w:hAnsi="Arial" w:cs="Arial"/>
                <w:sz w:val="21"/>
                <w:szCs w:val="18"/>
                <w:lang w:eastAsia="en-CA"/>
              </w:rPr>
              <w:t xml:space="preserve"> </w:t>
            </w:r>
            <w:r w:rsidRPr="003124B6">
              <w:rPr>
                <w:rFonts w:ascii="Arial" w:eastAsia="Times New Roman" w:hAnsi="Arial" w:cs="Arial"/>
                <w:sz w:val="21"/>
                <w:szCs w:val="18"/>
                <w:lang w:eastAsia="en-CA"/>
              </w:rPr>
              <w:t>Provide Year-Long support to Faculty Head Sophs and the OC Head Soph</w:t>
            </w:r>
            <w:r w:rsidRPr="003124B6">
              <w:rPr>
                <w:rFonts w:ascii="Arial" w:eastAsia="Times New Roman" w:hAnsi="Arial" w:cs="Arial"/>
                <w:sz w:val="21"/>
                <w:szCs w:val="18"/>
                <w:lang w:eastAsia="en-CA"/>
              </w:rPr>
              <w:br/>
              <w:t>-</w:t>
            </w:r>
            <w:r w:rsidR="00EB2252" w:rsidRPr="003124B6">
              <w:rPr>
                <w:rFonts w:ascii="Arial" w:eastAsia="Times New Roman" w:hAnsi="Arial" w:cs="Arial"/>
                <w:sz w:val="21"/>
                <w:szCs w:val="18"/>
                <w:lang w:eastAsia="en-CA"/>
              </w:rPr>
              <w:t xml:space="preserve"> </w:t>
            </w:r>
            <w:r w:rsidRPr="003124B6">
              <w:rPr>
                <w:rFonts w:ascii="Arial" w:eastAsia="Times New Roman" w:hAnsi="Arial" w:cs="Arial"/>
                <w:sz w:val="21"/>
                <w:szCs w:val="18"/>
                <w:lang w:eastAsia="en-CA"/>
              </w:rPr>
              <w:t>Work with the Student Success Centre to provide Fac</w:t>
            </w:r>
            <w:r w:rsidR="00EB2252" w:rsidRPr="003124B6">
              <w:rPr>
                <w:rFonts w:ascii="Arial" w:eastAsia="Times New Roman" w:hAnsi="Arial" w:cs="Arial"/>
                <w:sz w:val="21"/>
                <w:szCs w:val="18"/>
                <w:lang w:eastAsia="en-CA"/>
              </w:rPr>
              <w:t>ulty Head Soph support for Faculty D</w:t>
            </w:r>
            <w:r w:rsidRPr="003124B6">
              <w:rPr>
                <w:rFonts w:ascii="Arial" w:eastAsia="Times New Roman" w:hAnsi="Arial" w:cs="Arial"/>
                <w:sz w:val="21"/>
                <w:szCs w:val="18"/>
                <w:lang w:eastAsia="en-CA"/>
              </w:rPr>
              <w:t>ay programming</w:t>
            </w:r>
            <w:r w:rsidRPr="003124B6">
              <w:rPr>
                <w:rFonts w:ascii="Arial" w:eastAsia="Times New Roman" w:hAnsi="Arial" w:cs="Arial"/>
                <w:sz w:val="21"/>
                <w:szCs w:val="18"/>
                <w:lang w:eastAsia="en-CA"/>
              </w:rPr>
              <w:br/>
              <w:t>-</w:t>
            </w:r>
            <w:r w:rsidR="00EB2252" w:rsidRPr="003124B6">
              <w:rPr>
                <w:rFonts w:ascii="Arial" w:eastAsia="Times New Roman" w:hAnsi="Arial" w:cs="Arial"/>
                <w:sz w:val="21"/>
                <w:szCs w:val="18"/>
                <w:lang w:eastAsia="en-CA"/>
              </w:rPr>
              <w:t xml:space="preserve"> </w:t>
            </w:r>
            <w:r w:rsidRPr="003124B6">
              <w:rPr>
                <w:rFonts w:ascii="Arial" w:eastAsia="Times New Roman" w:hAnsi="Arial" w:cs="Arial"/>
                <w:sz w:val="21"/>
                <w:szCs w:val="18"/>
                <w:lang w:eastAsia="en-CA"/>
              </w:rPr>
              <w:t>Provide support and supervision to Faculty Head Sophs, alongside Faculty Councils</w:t>
            </w:r>
            <w:r w:rsidRPr="003124B6">
              <w:rPr>
                <w:rFonts w:ascii="Arial" w:eastAsia="Times New Roman" w:hAnsi="Arial" w:cs="Arial"/>
                <w:sz w:val="21"/>
                <w:szCs w:val="18"/>
                <w:lang w:eastAsia="en-CA"/>
              </w:rPr>
              <w:br/>
              <w:t>- Encourage dialogue between Faculty Head Sophs, Councils, and the OCO for programming proposals</w:t>
            </w:r>
            <w:r w:rsidRPr="003124B6">
              <w:rPr>
                <w:rFonts w:ascii="Arial" w:eastAsia="Times New Roman" w:hAnsi="Arial" w:cs="Arial"/>
                <w:sz w:val="21"/>
                <w:szCs w:val="18"/>
                <w:lang w:eastAsia="en-CA"/>
              </w:rPr>
              <w:br/>
              <w:t>- Provide guidance and su</w:t>
            </w:r>
            <w:r w:rsidR="00EB2252" w:rsidRPr="003124B6">
              <w:rPr>
                <w:rFonts w:ascii="Arial" w:eastAsia="Times New Roman" w:hAnsi="Arial" w:cs="Arial"/>
                <w:sz w:val="21"/>
                <w:szCs w:val="18"/>
                <w:lang w:eastAsia="en-CA"/>
              </w:rPr>
              <w:t>pport during Faculty Day p</w:t>
            </w:r>
            <w:r w:rsidRPr="003124B6">
              <w:rPr>
                <w:rFonts w:ascii="Arial" w:eastAsia="Times New Roman" w:hAnsi="Arial" w:cs="Arial"/>
                <w:sz w:val="21"/>
                <w:szCs w:val="18"/>
                <w:lang w:eastAsia="en-CA"/>
              </w:rPr>
              <w:t>lanning</w:t>
            </w:r>
            <w:r w:rsidRPr="003124B6">
              <w:rPr>
                <w:rFonts w:ascii="Arial" w:eastAsia="Times New Roman" w:hAnsi="Arial" w:cs="Arial"/>
                <w:sz w:val="21"/>
                <w:szCs w:val="18"/>
                <w:lang w:eastAsia="en-CA"/>
              </w:rPr>
              <w:br/>
              <w:t>-</w:t>
            </w:r>
            <w:r w:rsidR="00EB2252" w:rsidRPr="003124B6">
              <w:rPr>
                <w:rFonts w:ascii="Arial" w:eastAsia="Times New Roman" w:hAnsi="Arial" w:cs="Arial"/>
                <w:sz w:val="21"/>
                <w:szCs w:val="18"/>
                <w:lang w:eastAsia="en-CA"/>
              </w:rPr>
              <w:t xml:space="preserve"> </w:t>
            </w:r>
            <w:r w:rsidRPr="003124B6">
              <w:rPr>
                <w:rFonts w:ascii="Arial" w:eastAsia="Times New Roman" w:hAnsi="Arial" w:cs="Arial"/>
                <w:sz w:val="21"/>
                <w:szCs w:val="18"/>
                <w:lang w:eastAsia="en-CA"/>
              </w:rPr>
              <w:t>Facilitate a training session and support</w:t>
            </w:r>
            <w:r w:rsidR="00EB2252" w:rsidRPr="003124B6">
              <w:rPr>
                <w:rFonts w:ascii="Arial" w:eastAsia="Times New Roman" w:hAnsi="Arial" w:cs="Arial"/>
                <w:sz w:val="21"/>
                <w:szCs w:val="18"/>
                <w:lang w:eastAsia="en-CA"/>
              </w:rPr>
              <w:t xml:space="preserve"> for Head Sophs for Faculty Day p</w:t>
            </w:r>
            <w:r w:rsidRPr="003124B6">
              <w:rPr>
                <w:rFonts w:ascii="Arial" w:eastAsia="Times New Roman" w:hAnsi="Arial" w:cs="Arial"/>
                <w:sz w:val="21"/>
                <w:szCs w:val="18"/>
                <w:lang w:eastAsia="en-CA"/>
              </w:rPr>
              <w:t>lanning</w:t>
            </w:r>
            <w:r w:rsidRPr="003124B6">
              <w:rPr>
                <w:rFonts w:ascii="Arial" w:eastAsia="Times New Roman" w:hAnsi="Arial" w:cs="Arial"/>
                <w:sz w:val="21"/>
                <w:szCs w:val="18"/>
                <w:lang w:eastAsia="en-CA"/>
              </w:rPr>
              <w:br/>
              <w:t>-</w:t>
            </w:r>
            <w:r w:rsidR="00EB2252" w:rsidRPr="003124B6">
              <w:rPr>
                <w:rFonts w:ascii="Arial" w:eastAsia="Times New Roman" w:hAnsi="Arial" w:cs="Arial"/>
                <w:sz w:val="21"/>
                <w:szCs w:val="18"/>
                <w:lang w:eastAsia="en-CA"/>
              </w:rPr>
              <w:t xml:space="preserve"> </w:t>
            </w:r>
            <w:r w:rsidRPr="003124B6">
              <w:rPr>
                <w:rFonts w:ascii="Arial" w:eastAsia="Times New Roman" w:hAnsi="Arial" w:cs="Arial"/>
                <w:sz w:val="21"/>
                <w:szCs w:val="18"/>
                <w:lang w:eastAsia="en-CA"/>
              </w:rPr>
              <w:t>Support training for all Sophs delivered by the Student Success Centre, USC, Affiliated University Colleges, and Housing</w:t>
            </w:r>
            <w:r w:rsidRPr="003124B6">
              <w:rPr>
                <w:rFonts w:ascii="Arial" w:eastAsia="Times New Roman" w:hAnsi="Arial" w:cs="Arial"/>
                <w:sz w:val="21"/>
                <w:szCs w:val="18"/>
                <w:lang w:eastAsia="en-CA"/>
              </w:rPr>
              <w:br/>
              <w:t xml:space="preserve">- Support logistical coordination </w:t>
            </w:r>
            <w:r w:rsidR="00EB2252" w:rsidRPr="003124B6">
              <w:rPr>
                <w:rFonts w:ascii="Arial" w:eastAsia="Times New Roman" w:hAnsi="Arial" w:cs="Arial"/>
                <w:sz w:val="21"/>
                <w:szCs w:val="18"/>
                <w:lang w:eastAsia="en-CA"/>
              </w:rPr>
              <w:t>of Academic programming during Orientation We</w:t>
            </w:r>
            <w:r w:rsidRPr="003124B6">
              <w:rPr>
                <w:rFonts w:ascii="Arial" w:eastAsia="Times New Roman" w:hAnsi="Arial" w:cs="Arial"/>
                <w:sz w:val="21"/>
                <w:szCs w:val="18"/>
                <w:lang w:eastAsia="en-CA"/>
              </w:rPr>
              <w:t>ek, coordinated by the Student Success Centre</w:t>
            </w:r>
            <w:r w:rsidRPr="003124B6">
              <w:rPr>
                <w:rFonts w:ascii="Arial" w:eastAsia="Times New Roman" w:hAnsi="Arial" w:cs="Arial"/>
                <w:sz w:val="21"/>
                <w:szCs w:val="18"/>
                <w:lang w:eastAsia="en-CA"/>
              </w:rPr>
              <w:br/>
              <w:t>-</w:t>
            </w:r>
            <w:r w:rsidR="00EB2252" w:rsidRPr="003124B6">
              <w:rPr>
                <w:rFonts w:ascii="Arial" w:eastAsia="Times New Roman" w:hAnsi="Arial" w:cs="Arial"/>
                <w:sz w:val="21"/>
                <w:szCs w:val="18"/>
                <w:lang w:eastAsia="en-CA"/>
              </w:rPr>
              <w:t xml:space="preserve"> </w:t>
            </w:r>
            <w:r w:rsidRPr="003124B6">
              <w:rPr>
                <w:rFonts w:ascii="Arial" w:eastAsia="Times New Roman" w:hAnsi="Arial" w:cs="Arial"/>
                <w:sz w:val="21"/>
                <w:szCs w:val="18"/>
                <w:lang w:eastAsia="en-CA"/>
              </w:rPr>
              <w:t xml:space="preserve">Provide leadership to Faculty Head Sophs in their constituency program development </w:t>
            </w:r>
            <w:r w:rsidR="00EB2252" w:rsidRPr="003124B6">
              <w:rPr>
                <w:rFonts w:ascii="Arial" w:eastAsia="Times New Roman" w:hAnsi="Arial" w:cs="Arial"/>
                <w:sz w:val="21"/>
                <w:szCs w:val="18"/>
                <w:lang w:eastAsia="en-CA"/>
              </w:rPr>
              <w:t>and in the coordination of any O</w:t>
            </w:r>
            <w:r w:rsidRPr="003124B6">
              <w:rPr>
                <w:rFonts w:ascii="Arial" w:eastAsia="Times New Roman" w:hAnsi="Arial" w:cs="Arial"/>
                <w:sz w:val="21"/>
                <w:szCs w:val="18"/>
                <w:lang w:eastAsia="en-CA"/>
              </w:rPr>
              <w:t>rientation-related activities</w:t>
            </w:r>
            <w:r w:rsidRPr="003124B6">
              <w:rPr>
                <w:rFonts w:ascii="Arial" w:eastAsia="Times New Roman" w:hAnsi="Arial" w:cs="Arial"/>
                <w:sz w:val="21"/>
                <w:szCs w:val="18"/>
                <w:lang w:eastAsia="en-CA"/>
              </w:rPr>
              <w:br/>
              <w:t>-</w:t>
            </w:r>
            <w:r w:rsidR="00EB2252" w:rsidRPr="003124B6">
              <w:rPr>
                <w:rFonts w:ascii="Arial" w:eastAsia="Times New Roman" w:hAnsi="Arial" w:cs="Arial"/>
                <w:sz w:val="21"/>
                <w:szCs w:val="18"/>
                <w:lang w:eastAsia="en-CA"/>
              </w:rPr>
              <w:t xml:space="preserve"> </w:t>
            </w:r>
            <w:r w:rsidRPr="003124B6">
              <w:rPr>
                <w:rFonts w:ascii="Arial" w:eastAsia="Times New Roman" w:hAnsi="Arial" w:cs="Arial"/>
                <w:sz w:val="21"/>
                <w:szCs w:val="18"/>
                <w:lang w:eastAsia="en-CA"/>
              </w:rPr>
              <w:t>Oversee event proposals and provide programming support to Faculty Head Sophs throughout the academic year</w:t>
            </w:r>
            <w:r w:rsidRPr="003124B6">
              <w:rPr>
                <w:rFonts w:ascii="Arial" w:eastAsia="Times New Roman" w:hAnsi="Arial" w:cs="Arial"/>
                <w:sz w:val="21"/>
                <w:szCs w:val="18"/>
                <w:lang w:eastAsia="en-CA"/>
              </w:rPr>
              <w:br/>
              <w:t>-</w:t>
            </w:r>
            <w:r w:rsidR="00EB2252" w:rsidRPr="003124B6">
              <w:rPr>
                <w:rFonts w:ascii="Arial" w:eastAsia="Times New Roman" w:hAnsi="Arial" w:cs="Arial"/>
                <w:sz w:val="21"/>
                <w:szCs w:val="18"/>
                <w:lang w:eastAsia="en-CA"/>
              </w:rPr>
              <w:t xml:space="preserve"> </w:t>
            </w:r>
            <w:r w:rsidRPr="003124B6">
              <w:rPr>
                <w:rFonts w:ascii="Arial" w:eastAsia="Times New Roman" w:hAnsi="Arial" w:cs="Arial"/>
                <w:sz w:val="21"/>
                <w:szCs w:val="18"/>
                <w:lang w:eastAsia="en-CA"/>
              </w:rPr>
              <w:t>Provide programming support during the</w:t>
            </w:r>
            <w:r w:rsidR="00EB2252" w:rsidRPr="003124B6">
              <w:rPr>
                <w:rFonts w:ascii="Arial" w:eastAsia="Times New Roman" w:hAnsi="Arial" w:cs="Arial"/>
                <w:sz w:val="21"/>
                <w:szCs w:val="18"/>
                <w:lang w:eastAsia="en-CA"/>
              </w:rPr>
              <w:t xml:space="preserve"> Intent to Register period (2019</w:t>
            </w:r>
            <w:r w:rsidRPr="003124B6">
              <w:rPr>
                <w:rFonts w:ascii="Arial" w:eastAsia="Times New Roman" w:hAnsi="Arial" w:cs="Arial"/>
                <w:sz w:val="21"/>
                <w:szCs w:val="18"/>
                <w:lang w:eastAsia="en-CA"/>
              </w:rPr>
              <w:t>)</w:t>
            </w:r>
            <w:r w:rsidRPr="003124B6">
              <w:rPr>
                <w:rFonts w:ascii="Arial" w:eastAsia="Times New Roman" w:hAnsi="Arial" w:cs="Arial"/>
                <w:sz w:val="21"/>
                <w:szCs w:val="18"/>
                <w:lang w:eastAsia="en-CA"/>
              </w:rPr>
              <w:br/>
              <w:t>-</w:t>
            </w:r>
            <w:r w:rsidR="00EB2252" w:rsidRPr="003124B6">
              <w:rPr>
                <w:rFonts w:ascii="Arial" w:eastAsia="Times New Roman" w:hAnsi="Arial" w:cs="Arial"/>
                <w:sz w:val="21"/>
                <w:szCs w:val="18"/>
                <w:lang w:eastAsia="en-CA"/>
              </w:rPr>
              <w:t xml:space="preserve"> </w:t>
            </w:r>
            <w:r w:rsidRPr="003124B6">
              <w:rPr>
                <w:rFonts w:ascii="Arial" w:eastAsia="Times New Roman" w:hAnsi="Arial" w:cs="Arial"/>
                <w:sz w:val="21"/>
                <w:szCs w:val="18"/>
                <w:lang w:eastAsia="en-CA"/>
              </w:rPr>
              <w:t>Logistical support for planning an</w:t>
            </w:r>
            <w:r w:rsidR="00EB2252" w:rsidRPr="003124B6">
              <w:rPr>
                <w:rFonts w:ascii="Arial" w:eastAsia="Times New Roman" w:hAnsi="Arial" w:cs="Arial"/>
                <w:sz w:val="21"/>
                <w:szCs w:val="18"/>
                <w:lang w:eastAsia="en-CA"/>
              </w:rPr>
              <w:t>d implementation of additional O</w:t>
            </w:r>
            <w:r w:rsidRPr="003124B6">
              <w:rPr>
                <w:rFonts w:ascii="Arial" w:eastAsia="Times New Roman" w:hAnsi="Arial" w:cs="Arial"/>
                <w:sz w:val="21"/>
                <w:szCs w:val="18"/>
                <w:lang w:eastAsia="en-CA"/>
              </w:rPr>
              <w:t>rientation initiatives (such as Open Houses or O-Month Events)</w:t>
            </w:r>
            <w:r w:rsidRPr="003124B6">
              <w:rPr>
                <w:rFonts w:ascii="Arial" w:eastAsia="Times New Roman" w:hAnsi="Arial" w:cs="Arial"/>
                <w:sz w:val="21"/>
                <w:szCs w:val="18"/>
                <w:lang w:eastAsia="en-CA"/>
              </w:rPr>
              <w:br/>
              <w:t>-</w:t>
            </w:r>
            <w:r w:rsidR="00EB2252" w:rsidRPr="003124B6">
              <w:rPr>
                <w:rFonts w:ascii="Arial" w:eastAsia="Times New Roman" w:hAnsi="Arial" w:cs="Arial"/>
                <w:sz w:val="21"/>
                <w:szCs w:val="18"/>
                <w:lang w:eastAsia="en-CA"/>
              </w:rPr>
              <w:t xml:space="preserve"> </w:t>
            </w:r>
            <w:r w:rsidRPr="003124B6">
              <w:rPr>
                <w:rFonts w:ascii="Arial" w:eastAsia="Times New Roman" w:hAnsi="Arial" w:cs="Arial"/>
                <w:sz w:val="21"/>
                <w:szCs w:val="18"/>
                <w:lang w:eastAsia="en-CA"/>
              </w:rPr>
              <w:t xml:space="preserve">Be an active participant within the </w:t>
            </w:r>
            <w:r w:rsidR="009F50D8" w:rsidRPr="003124B6">
              <w:rPr>
                <w:rFonts w:ascii="Arial" w:eastAsia="Times New Roman" w:hAnsi="Arial" w:cs="Arial"/>
                <w:sz w:val="21"/>
                <w:szCs w:val="18"/>
                <w:lang w:eastAsia="en-CA"/>
              </w:rPr>
              <w:t>Orientation Operations comm</w:t>
            </w:r>
            <w:r w:rsidR="00EB2252" w:rsidRPr="003124B6">
              <w:rPr>
                <w:rFonts w:ascii="Arial" w:eastAsia="Times New Roman" w:hAnsi="Arial" w:cs="Arial"/>
                <w:sz w:val="21"/>
                <w:szCs w:val="18"/>
                <w:lang w:eastAsia="en-CA"/>
              </w:rPr>
              <w:t>ittee, and co-chair one of the Orientation Community of P</w:t>
            </w:r>
            <w:r w:rsidR="009F50D8" w:rsidRPr="003124B6">
              <w:rPr>
                <w:rFonts w:ascii="Arial" w:eastAsia="Times New Roman" w:hAnsi="Arial" w:cs="Arial"/>
                <w:sz w:val="21"/>
                <w:szCs w:val="18"/>
                <w:lang w:eastAsia="en-CA"/>
              </w:rPr>
              <w:t>ractice committees</w:t>
            </w:r>
          </w:p>
          <w:p w14:paraId="715F9EE1" w14:textId="56813AC3" w:rsidR="004F2743" w:rsidRPr="003124B6" w:rsidRDefault="00A660F8" w:rsidP="004F2743">
            <w:pPr>
              <w:spacing w:after="0" w:line="240" w:lineRule="auto"/>
              <w:rPr>
                <w:rFonts w:ascii="Arial" w:eastAsia="Times New Roman" w:hAnsi="Arial" w:cs="Arial"/>
                <w:sz w:val="21"/>
                <w:szCs w:val="18"/>
                <w:lang w:eastAsia="en-CA"/>
              </w:rPr>
            </w:pPr>
            <w:r w:rsidRPr="003124B6">
              <w:rPr>
                <w:rFonts w:ascii="Arial" w:eastAsia="Times New Roman" w:hAnsi="Arial" w:cs="Arial"/>
                <w:sz w:val="21"/>
                <w:szCs w:val="18"/>
                <w:lang w:eastAsia="en-CA"/>
              </w:rPr>
              <w:t>-</w:t>
            </w:r>
            <w:r w:rsidR="00EB2252" w:rsidRPr="003124B6">
              <w:rPr>
                <w:rFonts w:ascii="Arial" w:eastAsia="Times New Roman" w:hAnsi="Arial" w:cs="Arial"/>
                <w:sz w:val="21"/>
                <w:szCs w:val="18"/>
                <w:lang w:eastAsia="en-CA"/>
              </w:rPr>
              <w:t xml:space="preserve"> </w:t>
            </w:r>
            <w:r w:rsidRPr="003124B6">
              <w:rPr>
                <w:rFonts w:ascii="Arial" w:eastAsia="Times New Roman" w:hAnsi="Arial" w:cs="Arial"/>
                <w:sz w:val="21"/>
                <w:szCs w:val="18"/>
                <w:lang w:eastAsia="en-CA"/>
              </w:rPr>
              <w:t xml:space="preserve">Meet regularly with the </w:t>
            </w:r>
            <w:r w:rsidR="005E6C97" w:rsidRPr="003124B6">
              <w:rPr>
                <w:rFonts w:ascii="Arial" w:eastAsia="Times New Roman" w:hAnsi="Arial" w:cs="Arial"/>
                <w:sz w:val="21"/>
                <w:szCs w:val="18"/>
                <w:lang w:eastAsia="en-CA"/>
              </w:rPr>
              <w:t>Community Engagement Coordinator</w:t>
            </w:r>
            <w:r w:rsidRPr="003124B6">
              <w:rPr>
                <w:rFonts w:ascii="Arial" w:eastAsia="Times New Roman" w:hAnsi="Arial" w:cs="Arial"/>
                <w:sz w:val="21"/>
                <w:szCs w:val="18"/>
                <w:lang w:eastAsia="en-CA"/>
              </w:rPr>
              <w:br/>
              <w:t>-</w:t>
            </w:r>
            <w:r w:rsidR="00EB2252" w:rsidRPr="003124B6">
              <w:rPr>
                <w:rFonts w:ascii="Arial" w:eastAsia="Times New Roman" w:hAnsi="Arial" w:cs="Arial"/>
                <w:sz w:val="21"/>
                <w:szCs w:val="18"/>
                <w:lang w:eastAsia="en-CA"/>
              </w:rPr>
              <w:t xml:space="preserve"> </w:t>
            </w:r>
            <w:r w:rsidRPr="003124B6">
              <w:rPr>
                <w:rFonts w:ascii="Arial" w:eastAsia="Times New Roman" w:hAnsi="Arial" w:cs="Arial"/>
                <w:sz w:val="21"/>
                <w:szCs w:val="18"/>
                <w:lang w:eastAsia="en-CA"/>
              </w:rPr>
              <w:t>Perform additional duties as required</w:t>
            </w:r>
            <w:r w:rsidRPr="003124B6">
              <w:rPr>
                <w:rFonts w:ascii="Arial" w:eastAsia="Times New Roman" w:hAnsi="Arial" w:cs="Arial"/>
                <w:sz w:val="21"/>
                <w:szCs w:val="18"/>
                <w:lang w:eastAsia="en-CA"/>
              </w:rPr>
              <w:br/>
              <w:t>-</w:t>
            </w:r>
            <w:r w:rsidR="00EB2252" w:rsidRPr="003124B6">
              <w:rPr>
                <w:rFonts w:ascii="Arial" w:eastAsia="Times New Roman" w:hAnsi="Arial" w:cs="Arial"/>
                <w:sz w:val="21"/>
                <w:szCs w:val="18"/>
                <w:lang w:eastAsia="en-CA"/>
              </w:rPr>
              <w:t xml:space="preserve"> </w:t>
            </w:r>
            <w:r w:rsidRPr="003124B6">
              <w:rPr>
                <w:rFonts w:ascii="Arial" w:eastAsia="Times New Roman" w:hAnsi="Arial" w:cs="Arial"/>
                <w:sz w:val="21"/>
                <w:szCs w:val="18"/>
                <w:lang w:eastAsia="en-CA"/>
              </w:rPr>
              <w:t>Must be willing to work irregular hours, including some evenings and weekend work when required</w:t>
            </w:r>
            <w:r w:rsidRPr="003124B6">
              <w:rPr>
                <w:rFonts w:ascii="Arial" w:eastAsia="Times New Roman" w:hAnsi="Arial" w:cs="Arial"/>
                <w:sz w:val="21"/>
                <w:szCs w:val="18"/>
                <w:lang w:eastAsia="en-CA"/>
              </w:rPr>
              <w:br/>
            </w:r>
            <w:r w:rsidRPr="003124B6">
              <w:rPr>
                <w:rFonts w:ascii="Arial" w:eastAsia="Times New Roman" w:hAnsi="Arial" w:cs="Arial"/>
                <w:sz w:val="21"/>
                <w:szCs w:val="18"/>
                <w:lang w:eastAsia="en-CA"/>
              </w:rPr>
              <w:br/>
            </w:r>
            <w:r w:rsidRPr="003124B6">
              <w:rPr>
                <w:rFonts w:ascii="Arial" w:eastAsia="Times New Roman" w:hAnsi="Arial" w:cs="Arial"/>
                <w:sz w:val="21"/>
                <w:szCs w:val="18"/>
                <w:lang w:eastAsia="en-CA"/>
              </w:rPr>
              <w:br/>
            </w:r>
            <w:r w:rsidRPr="003124B6">
              <w:rPr>
                <w:rFonts w:ascii="Arial" w:eastAsia="Times New Roman" w:hAnsi="Arial" w:cs="Arial"/>
                <w:b/>
                <w:sz w:val="21"/>
                <w:szCs w:val="18"/>
                <w:u w:val="single"/>
                <w:lang w:eastAsia="en-CA"/>
              </w:rPr>
              <w:t>POSITION COMPETENCIES</w:t>
            </w:r>
            <w:r w:rsidRPr="003124B6">
              <w:rPr>
                <w:rFonts w:ascii="Arial" w:eastAsia="Times New Roman" w:hAnsi="Arial" w:cs="Arial"/>
                <w:sz w:val="21"/>
                <w:szCs w:val="18"/>
                <w:lang w:eastAsia="en-CA"/>
              </w:rPr>
              <w:t> </w:t>
            </w:r>
            <w:r w:rsidRPr="003124B6">
              <w:rPr>
                <w:rFonts w:ascii="Arial" w:eastAsia="Times New Roman" w:hAnsi="Arial" w:cs="Arial"/>
                <w:sz w:val="21"/>
                <w:szCs w:val="18"/>
                <w:lang w:eastAsia="en-CA"/>
              </w:rPr>
              <w:br/>
            </w:r>
            <w:r w:rsidRPr="003124B6">
              <w:rPr>
                <w:rFonts w:ascii="Arial" w:eastAsia="Times New Roman" w:hAnsi="Arial" w:cs="Arial"/>
                <w:sz w:val="21"/>
                <w:szCs w:val="18"/>
                <w:lang w:eastAsia="en-CA"/>
              </w:rPr>
              <w:br/>
              <w:t>Candidates will be assessed on the competencies relevant to the position, as demonstrated through past performance, as well as their ability perform the primary responsibilities for the position. As part of the application process, candidates are required to provide personal evidence for the identified position competencies.</w:t>
            </w:r>
            <w:r w:rsidRPr="003124B6">
              <w:rPr>
                <w:rFonts w:ascii="Arial" w:eastAsia="Times New Roman" w:hAnsi="Arial" w:cs="Arial"/>
                <w:sz w:val="21"/>
                <w:szCs w:val="18"/>
                <w:lang w:eastAsia="en-CA"/>
              </w:rPr>
              <w:br/>
            </w:r>
            <w:r w:rsidRPr="003124B6">
              <w:rPr>
                <w:rFonts w:ascii="Arial" w:eastAsia="Times New Roman" w:hAnsi="Arial" w:cs="Arial"/>
                <w:sz w:val="21"/>
                <w:szCs w:val="18"/>
                <w:lang w:eastAsia="en-CA"/>
              </w:rPr>
              <w:lastRenderedPageBreak/>
              <w:t xml:space="preserve">Competencies comprise knowledge, skills, attitudes, and behaviours that are required to be successful in the position. </w:t>
            </w:r>
          </w:p>
          <w:p w14:paraId="7C5F0596" w14:textId="77777777" w:rsidR="00A660F8" w:rsidRPr="003124B6" w:rsidRDefault="00A660F8" w:rsidP="004F2743">
            <w:pPr>
              <w:spacing w:after="0" w:line="240" w:lineRule="auto"/>
              <w:rPr>
                <w:rFonts w:ascii="Arial" w:eastAsia="Times New Roman" w:hAnsi="Arial" w:cs="Arial"/>
                <w:sz w:val="21"/>
                <w:szCs w:val="27"/>
                <w:lang w:eastAsia="en-CA"/>
              </w:rPr>
            </w:pPr>
            <w:r w:rsidRPr="003124B6">
              <w:rPr>
                <w:rFonts w:ascii="Arial" w:eastAsia="Times New Roman" w:hAnsi="Arial" w:cs="Arial"/>
                <w:sz w:val="21"/>
                <w:szCs w:val="18"/>
                <w:lang w:eastAsia="en-CA"/>
              </w:rPr>
              <w:br/>
              <w:t>Project Management </w:t>
            </w:r>
            <w:r w:rsidRPr="003124B6">
              <w:rPr>
                <w:rFonts w:ascii="Arial" w:eastAsia="Times New Roman" w:hAnsi="Arial" w:cs="Arial"/>
                <w:sz w:val="21"/>
                <w:szCs w:val="18"/>
                <w:lang w:eastAsia="en-CA"/>
              </w:rPr>
              <w:br/>
              <w:t>Indicators:</w:t>
            </w:r>
            <w:r w:rsidRPr="003124B6">
              <w:rPr>
                <w:rFonts w:ascii="Arial" w:eastAsia="Times New Roman" w:hAnsi="Arial" w:cs="Arial"/>
                <w:sz w:val="21"/>
                <w:szCs w:val="18"/>
                <w:lang w:eastAsia="en-CA"/>
              </w:rPr>
              <w:br/>
            </w:r>
            <w:r w:rsidRPr="003124B6">
              <w:rPr>
                <w:rFonts w:ascii="Arial" w:eastAsia="Times New Roman" w:hAnsi="Arial" w:cs="Arial"/>
                <w:sz w:val="21"/>
                <w:szCs w:val="18"/>
                <w:lang w:eastAsia="en-CA"/>
              </w:rPr>
              <w:sym w:font="Symbol" w:char="F0B7"/>
            </w:r>
            <w:r w:rsidRPr="003124B6">
              <w:rPr>
                <w:rFonts w:ascii="Arial" w:eastAsia="Times New Roman" w:hAnsi="Arial" w:cs="Arial"/>
                <w:sz w:val="21"/>
                <w:szCs w:val="18"/>
                <w:lang w:eastAsia="en-CA"/>
              </w:rPr>
              <w:t xml:space="preserve"> Prioritizes tasks and projects through systematic and timely processes.</w:t>
            </w:r>
            <w:r w:rsidRPr="003124B6">
              <w:rPr>
                <w:rFonts w:ascii="Arial" w:eastAsia="Times New Roman" w:hAnsi="Arial" w:cs="Arial"/>
                <w:sz w:val="21"/>
                <w:szCs w:val="18"/>
                <w:lang w:eastAsia="en-CA"/>
              </w:rPr>
              <w:br/>
            </w:r>
            <w:r w:rsidRPr="003124B6">
              <w:rPr>
                <w:rFonts w:ascii="Arial" w:eastAsia="Times New Roman" w:hAnsi="Arial" w:cs="Arial"/>
                <w:sz w:val="21"/>
                <w:szCs w:val="18"/>
                <w:lang w:eastAsia="en-CA"/>
              </w:rPr>
              <w:sym w:font="Symbol" w:char="F0B7"/>
            </w:r>
            <w:r w:rsidRPr="003124B6">
              <w:rPr>
                <w:rFonts w:ascii="Arial" w:eastAsia="Times New Roman" w:hAnsi="Arial" w:cs="Arial"/>
                <w:sz w:val="21"/>
                <w:szCs w:val="18"/>
                <w:lang w:eastAsia="en-CA"/>
              </w:rPr>
              <w:t xml:space="preserve"> Delegates effectively, holding members accountable to assigned tasks.</w:t>
            </w:r>
            <w:r w:rsidRPr="003124B6">
              <w:rPr>
                <w:rFonts w:ascii="Arial" w:eastAsia="Times New Roman" w:hAnsi="Arial" w:cs="Arial"/>
                <w:sz w:val="21"/>
                <w:szCs w:val="18"/>
                <w:lang w:eastAsia="en-CA"/>
              </w:rPr>
              <w:br/>
            </w:r>
            <w:r w:rsidRPr="003124B6">
              <w:rPr>
                <w:rFonts w:ascii="Arial" w:eastAsia="Times New Roman" w:hAnsi="Arial" w:cs="Arial"/>
                <w:sz w:val="21"/>
                <w:szCs w:val="18"/>
                <w:lang w:eastAsia="en-CA"/>
              </w:rPr>
              <w:sym w:font="Symbol" w:char="F0B7"/>
            </w:r>
            <w:r w:rsidRPr="003124B6">
              <w:rPr>
                <w:rFonts w:ascii="Arial" w:eastAsia="Times New Roman" w:hAnsi="Arial" w:cs="Arial"/>
                <w:sz w:val="21"/>
                <w:szCs w:val="18"/>
                <w:lang w:eastAsia="en-CA"/>
              </w:rPr>
              <w:t xml:space="preserve"> Asks for help with projects and tasks where needed.</w:t>
            </w:r>
            <w:r w:rsidRPr="003124B6">
              <w:rPr>
                <w:rFonts w:ascii="Arial" w:eastAsia="Times New Roman" w:hAnsi="Arial" w:cs="Arial"/>
                <w:sz w:val="21"/>
                <w:szCs w:val="18"/>
                <w:lang w:eastAsia="en-CA"/>
              </w:rPr>
              <w:br/>
            </w:r>
            <w:r w:rsidRPr="003124B6">
              <w:rPr>
                <w:rFonts w:ascii="Arial" w:eastAsia="Times New Roman" w:hAnsi="Arial" w:cs="Arial"/>
                <w:sz w:val="21"/>
                <w:szCs w:val="18"/>
                <w:lang w:eastAsia="en-CA"/>
              </w:rPr>
              <w:sym w:font="Symbol" w:char="F0B7"/>
            </w:r>
            <w:r w:rsidRPr="003124B6">
              <w:rPr>
                <w:rFonts w:ascii="Arial" w:eastAsia="Times New Roman" w:hAnsi="Arial" w:cs="Arial"/>
                <w:sz w:val="21"/>
                <w:szCs w:val="18"/>
                <w:lang w:eastAsia="en-CA"/>
              </w:rPr>
              <w:t xml:space="preserve"> Demonstrates active engagement in planning, designing, and implementing change initiatives.</w:t>
            </w:r>
            <w:r w:rsidRPr="003124B6">
              <w:rPr>
                <w:rFonts w:ascii="Arial" w:eastAsia="Times New Roman" w:hAnsi="Arial" w:cs="Arial"/>
                <w:sz w:val="21"/>
                <w:szCs w:val="18"/>
                <w:lang w:eastAsia="en-CA"/>
              </w:rPr>
              <w:br/>
            </w:r>
            <w:r w:rsidRPr="003124B6">
              <w:rPr>
                <w:rFonts w:ascii="Arial" w:eastAsia="Times New Roman" w:hAnsi="Arial" w:cs="Arial"/>
                <w:sz w:val="21"/>
                <w:szCs w:val="18"/>
                <w:lang w:eastAsia="en-CA"/>
              </w:rPr>
              <w:sym w:font="Symbol" w:char="F0B7"/>
            </w:r>
            <w:r w:rsidRPr="003124B6">
              <w:rPr>
                <w:rFonts w:ascii="Arial" w:eastAsia="Times New Roman" w:hAnsi="Arial" w:cs="Arial"/>
                <w:sz w:val="21"/>
                <w:szCs w:val="18"/>
                <w:lang w:eastAsia="en-CA"/>
              </w:rPr>
              <w:t xml:space="preserve"> Understands own possibilities and limitations in facilitating change.</w:t>
            </w:r>
            <w:r w:rsidRPr="003124B6">
              <w:rPr>
                <w:rFonts w:ascii="Arial" w:eastAsia="Times New Roman" w:hAnsi="Arial" w:cs="Arial"/>
                <w:sz w:val="21"/>
                <w:szCs w:val="18"/>
                <w:lang w:eastAsia="en-CA"/>
              </w:rPr>
              <w:br/>
            </w:r>
            <w:r w:rsidRPr="003124B6">
              <w:rPr>
                <w:rFonts w:ascii="Arial" w:eastAsia="Times New Roman" w:hAnsi="Arial" w:cs="Arial"/>
                <w:sz w:val="21"/>
                <w:szCs w:val="18"/>
                <w:lang w:eastAsia="en-CA"/>
              </w:rPr>
              <w:br/>
              <w:t>Communication</w:t>
            </w:r>
            <w:r w:rsidRPr="003124B6">
              <w:rPr>
                <w:rFonts w:ascii="Arial" w:eastAsia="Times New Roman" w:hAnsi="Arial" w:cs="Arial"/>
                <w:sz w:val="21"/>
                <w:szCs w:val="18"/>
                <w:lang w:eastAsia="en-CA"/>
              </w:rPr>
              <w:br/>
              <w:t>Indicators:</w:t>
            </w:r>
            <w:r w:rsidRPr="003124B6">
              <w:rPr>
                <w:rFonts w:ascii="Arial" w:eastAsia="Times New Roman" w:hAnsi="Arial" w:cs="Arial"/>
                <w:sz w:val="21"/>
                <w:szCs w:val="18"/>
                <w:lang w:eastAsia="en-CA"/>
              </w:rPr>
              <w:br/>
            </w:r>
            <w:r w:rsidRPr="003124B6">
              <w:rPr>
                <w:rFonts w:ascii="Arial" w:eastAsia="Times New Roman" w:hAnsi="Arial" w:cs="Arial"/>
                <w:sz w:val="21"/>
                <w:szCs w:val="18"/>
                <w:lang w:eastAsia="en-CA"/>
              </w:rPr>
              <w:sym w:font="Symbol" w:char="F0B7"/>
            </w:r>
            <w:r w:rsidRPr="003124B6">
              <w:rPr>
                <w:rFonts w:ascii="Arial" w:eastAsia="Times New Roman" w:hAnsi="Arial" w:cs="Arial"/>
                <w:sz w:val="21"/>
                <w:szCs w:val="18"/>
                <w:lang w:eastAsia="en-CA"/>
              </w:rPr>
              <w:t xml:space="preserve"> Communicates effectively with colleagues and peers through written and oral mediums.</w:t>
            </w:r>
            <w:r w:rsidRPr="003124B6">
              <w:rPr>
                <w:rFonts w:ascii="Arial" w:eastAsia="Times New Roman" w:hAnsi="Arial" w:cs="Arial"/>
                <w:sz w:val="21"/>
                <w:szCs w:val="18"/>
                <w:lang w:eastAsia="en-CA"/>
              </w:rPr>
              <w:br/>
            </w:r>
            <w:r w:rsidRPr="003124B6">
              <w:rPr>
                <w:rFonts w:ascii="Arial" w:eastAsia="Times New Roman" w:hAnsi="Arial" w:cs="Arial"/>
                <w:sz w:val="21"/>
                <w:szCs w:val="18"/>
                <w:lang w:eastAsia="en-CA"/>
              </w:rPr>
              <w:sym w:font="Symbol" w:char="F0B7"/>
            </w:r>
            <w:r w:rsidRPr="003124B6">
              <w:rPr>
                <w:rFonts w:ascii="Arial" w:eastAsia="Times New Roman" w:hAnsi="Arial" w:cs="Arial"/>
                <w:sz w:val="21"/>
                <w:szCs w:val="18"/>
                <w:lang w:eastAsia="en-CA"/>
              </w:rPr>
              <w:t xml:space="preserve"> Addresses conflict and issues constructively and in a timely manner, using solution-oriented behaviour.</w:t>
            </w:r>
            <w:r w:rsidRPr="003124B6">
              <w:rPr>
                <w:rFonts w:ascii="Arial" w:eastAsia="Times New Roman" w:hAnsi="Arial" w:cs="Arial"/>
                <w:sz w:val="21"/>
                <w:szCs w:val="18"/>
                <w:lang w:eastAsia="en-CA"/>
              </w:rPr>
              <w:br/>
            </w:r>
            <w:r w:rsidRPr="003124B6">
              <w:rPr>
                <w:rFonts w:ascii="Arial" w:eastAsia="Times New Roman" w:hAnsi="Arial" w:cs="Arial"/>
                <w:sz w:val="21"/>
                <w:szCs w:val="18"/>
                <w:lang w:eastAsia="en-CA"/>
              </w:rPr>
              <w:sym w:font="Symbol" w:char="F0B7"/>
            </w:r>
            <w:r w:rsidRPr="003124B6">
              <w:rPr>
                <w:rFonts w:ascii="Arial" w:eastAsia="Times New Roman" w:hAnsi="Arial" w:cs="Arial"/>
                <w:sz w:val="21"/>
                <w:szCs w:val="18"/>
                <w:lang w:eastAsia="en-CA"/>
              </w:rPr>
              <w:t xml:space="preserve"> Understands the holistic value of engaging in dialogue for the purpose of hearing varied viewpoints and perspectives.</w:t>
            </w:r>
            <w:r w:rsidRPr="003124B6">
              <w:rPr>
                <w:rFonts w:ascii="Arial" w:eastAsia="Times New Roman" w:hAnsi="Arial" w:cs="Arial"/>
                <w:sz w:val="21"/>
                <w:szCs w:val="18"/>
                <w:lang w:eastAsia="en-CA"/>
              </w:rPr>
              <w:br/>
            </w:r>
            <w:r w:rsidRPr="003124B6">
              <w:rPr>
                <w:rFonts w:ascii="Arial" w:eastAsia="Times New Roman" w:hAnsi="Arial" w:cs="Arial"/>
                <w:sz w:val="21"/>
                <w:szCs w:val="18"/>
                <w:lang w:eastAsia="en-CA"/>
              </w:rPr>
              <w:sym w:font="Symbol" w:char="F0B7"/>
            </w:r>
            <w:r w:rsidRPr="003124B6">
              <w:rPr>
                <w:rFonts w:ascii="Arial" w:eastAsia="Times New Roman" w:hAnsi="Arial" w:cs="Arial"/>
                <w:sz w:val="21"/>
                <w:szCs w:val="18"/>
                <w:lang w:eastAsia="en-CA"/>
              </w:rPr>
              <w:t xml:space="preserve"> Promotes trust through transparency and consistent communications.</w:t>
            </w:r>
            <w:r w:rsidRPr="003124B6">
              <w:rPr>
                <w:rFonts w:ascii="Arial" w:eastAsia="Times New Roman" w:hAnsi="Arial" w:cs="Arial"/>
                <w:sz w:val="21"/>
                <w:szCs w:val="18"/>
                <w:lang w:eastAsia="en-CA"/>
              </w:rPr>
              <w:br/>
            </w:r>
            <w:r w:rsidRPr="003124B6">
              <w:rPr>
                <w:rFonts w:ascii="Arial" w:eastAsia="Times New Roman" w:hAnsi="Arial" w:cs="Arial"/>
                <w:sz w:val="21"/>
                <w:szCs w:val="18"/>
                <w:lang w:eastAsia="en-CA"/>
              </w:rPr>
              <w:sym w:font="Symbol" w:char="F0B7"/>
            </w:r>
            <w:r w:rsidRPr="003124B6">
              <w:rPr>
                <w:rFonts w:ascii="Arial" w:eastAsia="Times New Roman" w:hAnsi="Arial" w:cs="Arial"/>
                <w:sz w:val="21"/>
                <w:szCs w:val="18"/>
                <w:lang w:eastAsia="en-CA"/>
              </w:rPr>
              <w:t xml:space="preserve"> Asks for feedback from a variety of relevant sources.</w:t>
            </w:r>
            <w:r w:rsidRPr="003124B6">
              <w:rPr>
                <w:rFonts w:ascii="Arial" w:eastAsia="Times New Roman" w:hAnsi="Arial" w:cs="Arial"/>
                <w:sz w:val="21"/>
                <w:szCs w:val="18"/>
                <w:lang w:eastAsia="en-CA"/>
              </w:rPr>
              <w:br/>
            </w:r>
            <w:r w:rsidRPr="003124B6">
              <w:rPr>
                <w:rFonts w:ascii="Arial" w:eastAsia="Times New Roman" w:hAnsi="Arial" w:cs="Arial"/>
                <w:sz w:val="21"/>
                <w:szCs w:val="18"/>
                <w:lang w:eastAsia="en-CA"/>
              </w:rPr>
              <w:br/>
              <w:t>Critical Thinking</w:t>
            </w:r>
            <w:r w:rsidRPr="003124B6">
              <w:rPr>
                <w:rFonts w:ascii="Arial" w:eastAsia="Times New Roman" w:hAnsi="Arial" w:cs="Arial"/>
                <w:sz w:val="21"/>
                <w:szCs w:val="18"/>
                <w:lang w:eastAsia="en-CA"/>
              </w:rPr>
              <w:br/>
              <w:t>Indicators:</w:t>
            </w:r>
            <w:r w:rsidRPr="003124B6">
              <w:rPr>
                <w:rFonts w:ascii="Arial" w:eastAsia="Times New Roman" w:hAnsi="Arial" w:cs="Arial"/>
                <w:sz w:val="21"/>
                <w:szCs w:val="18"/>
                <w:lang w:eastAsia="en-CA"/>
              </w:rPr>
              <w:br/>
            </w:r>
            <w:r w:rsidRPr="003124B6">
              <w:rPr>
                <w:rFonts w:ascii="Arial" w:eastAsia="Times New Roman" w:hAnsi="Arial" w:cs="Arial"/>
                <w:sz w:val="21"/>
                <w:szCs w:val="18"/>
                <w:lang w:eastAsia="en-CA"/>
              </w:rPr>
              <w:sym w:font="Symbol" w:char="F0B7"/>
            </w:r>
            <w:r w:rsidRPr="003124B6">
              <w:rPr>
                <w:rFonts w:ascii="Arial" w:eastAsia="Times New Roman" w:hAnsi="Arial" w:cs="Arial"/>
                <w:sz w:val="21"/>
                <w:szCs w:val="18"/>
                <w:lang w:eastAsia="en-CA"/>
              </w:rPr>
              <w:t xml:space="preserve"> Observes organizational processes, practices, and outcomes, and considers possible improvements.</w:t>
            </w:r>
            <w:r w:rsidRPr="003124B6">
              <w:rPr>
                <w:rFonts w:ascii="Arial" w:eastAsia="Times New Roman" w:hAnsi="Arial" w:cs="Arial"/>
                <w:sz w:val="21"/>
                <w:szCs w:val="18"/>
                <w:lang w:eastAsia="en-CA"/>
              </w:rPr>
              <w:br/>
            </w:r>
            <w:r w:rsidRPr="003124B6">
              <w:rPr>
                <w:rFonts w:ascii="Arial" w:eastAsia="Times New Roman" w:hAnsi="Arial" w:cs="Arial"/>
                <w:sz w:val="21"/>
                <w:szCs w:val="18"/>
                <w:lang w:eastAsia="en-CA"/>
              </w:rPr>
              <w:sym w:font="Symbol" w:char="F0B7"/>
            </w:r>
            <w:r w:rsidRPr="003124B6">
              <w:rPr>
                <w:rFonts w:ascii="Arial" w:eastAsia="Times New Roman" w:hAnsi="Arial" w:cs="Arial"/>
                <w:sz w:val="21"/>
                <w:szCs w:val="18"/>
                <w:lang w:eastAsia="en-CA"/>
              </w:rPr>
              <w:t xml:space="preserve"> Clarifies biases, strengths, and limitations</w:t>
            </w:r>
            <w:r w:rsidRPr="003124B6">
              <w:rPr>
                <w:rFonts w:ascii="Arial" w:eastAsia="Times New Roman" w:hAnsi="Arial" w:cs="Arial"/>
                <w:sz w:val="21"/>
                <w:szCs w:val="18"/>
                <w:lang w:eastAsia="en-CA"/>
              </w:rPr>
              <w:br/>
            </w:r>
            <w:r w:rsidRPr="003124B6">
              <w:rPr>
                <w:rFonts w:ascii="Arial" w:eastAsia="Times New Roman" w:hAnsi="Arial" w:cs="Arial"/>
                <w:sz w:val="21"/>
                <w:szCs w:val="18"/>
                <w:lang w:eastAsia="en-CA"/>
              </w:rPr>
              <w:sym w:font="Symbol" w:char="F0B7"/>
            </w:r>
            <w:r w:rsidRPr="003124B6">
              <w:rPr>
                <w:rFonts w:ascii="Arial" w:eastAsia="Times New Roman" w:hAnsi="Arial" w:cs="Arial"/>
                <w:sz w:val="21"/>
                <w:szCs w:val="18"/>
                <w:lang w:eastAsia="en-CA"/>
              </w:rPr>
              <w:t xml:space="preserve"> Considers new perspectives on organizational relationships and processes.</w:t>
            </w:r>
            <w:r w:rsidRPr="003124B6">
              <w:rPr>
                <w:rFonts w:ascii="Arial" w:eastAsia="Times New Roman" w:hAnsi="Arial" w:cs="Arial"/>
                <w:sz w:val="21"/>
                <w:szCs w:val="18"/>
                <w:lang w:eastAsia="en-CA"/>
              </w:rPr>
              <w:br/>
            </w:r>
            <w:r w:rsidRPr="003124B6">
              <w:rPr>
                <w:rFonts w:ascii="Arial" w:eastAsia="Times New Roman" w:hAnsi="Arial" w:cs="Arial"/>
                <w:sz w:val="21"/>
                <w:szCs w:val="18"/>
                <w:lang w:eastAsia="en-CA"/>
              </w:rPr>
              <w:sym w:font="Symbol" w:char="F0B7"/>
            </w:r>
            <w:r w:rsidRPr="003124B6">
              <w:rPr>
                <w:rFonts w:ascii="Arial" w:eastAsia="Times New Roman" w:hAnsi="Arial" w:cs="Arial"/>
                <w:sz w:val="21"/>
                <w:szCs w:val="18"/>
                <w:lang w:eastAsia="en-CA"/>
              </w:rPr>
              <w:t xml:space="preserve"> Plans with an awareness of foreseeable outcomes using a range of perspectives to inform self and others.</w:t>
            </w:r>
            <w:r w:rsidRPr="003124B6">
              <w:rPr>
                <w:rFonts w:ascii="Arial" w:eastAsia="Times New Roman" w:hAnsi="Arial" w:cs="Arial"/>
                <w:sz w:val="21"/>
                <w:szCs w:val="18"/>
                <w:lang w:eastAsia="en-CA"/>
              </w:rPr>
              <w:br/>
            </w:r>
            <w:r w:rsidRPr="003124B6">
              <w:rPr>
                <w:rFonts w:ascii="Arial" w:eastAsia="Times New Roman" w:hAnsi="Arial" w:cs="Arial"/>
                <w:sz w:val="21"/>
                <w:szCs w:val="18"/>
                <w:lang w:eastAsia="en-CA"/>
              </w:rPr>
              <w:sym w:font="Symbol" w:char="F0B7"/>
            </w:r>
            <w:r w:rsidRPr="003124B6">
              <w:rPr>
                <w:rFonts w:ascii="Arial" w:eastAsia="Times New Roman" w:hAnsi="Arial" w:cs="Arial"/>
                <w:sz w:val="21"/>
                <w:szCs w:val="18"/>
                <w:lang w:eastAsia="en-CA"/>
              </w:rPr>
              <w:t xml:space="preserve"> Understands context in decision-making.</w:t>
            </w:r>
            <w:r w:rsidRPr="003124B6">
              <w:rPr>
                <w:rFonts w:ascii="Arial" w:eastAsia="Times New Roman" w:hAnsi="Arial" w:cs="Arial"/>
                <w:sz w:val="21"/>
                <w:szCs w:val="18"/>
                <w:lang w:eastAsia="en-CA"/>
              </w:rPr>
              <w:br/>
            </w:r>
            <w:r w:rsidRPr="003124B6">
              <w:rPr>
                <w:rFonts w:ascii="Arial" w:eastAsia="Times New Roman" w:hAnsi="Arial" w:cs="Arial"/>
                <w:sz w:val="21"/>
                <w:szCs w:val="18"/>
                <w:lang w:eastAsia="en-CA"/>
              </w:rPr>
              <w:br/>
              <w:t>Team and Group Facilitation</w:t>
            </w:r>
            <w:r w:rsidRPr="003124B6">
              <w:rPr>
                <w:rFonts w:ascii="Arial" w:eastAsia="Times New Roman" w:hAnsi="Arial" w:cs="Arial"/>
                <w:sz w:val="21"/>
                <w:szCs w:val="18"/>
                <w:lang w:eastAsia="en-CA"/>
              </w:rPr>
              <w:br/>
              <w:t>Indicators:</w:t>
            </w:r>
            <w:r w:rsidRPr="003124B6">
              <w:rPr>
                <w:rFonts w:ascii="Arial" w:eastAsia="Times New Roman" w:hAnsi="Arial" w:cs="Arial"/>
                <w:sz w:val="21"/>
                <w:szCs w:val="18"/>
                <w:lang w:eastAsia="en-CA"/>
              </w:rPr>
              <w:br/>
            </w:r>
            <w:r w:rsidRPr="003124B6">
              <w:rPr>
                <w:rFonts w:ascii="Arial" w:eastAsia="Times New Roman" w:hAnsi="Arial" w:cs="Arial"/>
                <w:sz w:val="21"/>
                <w:szCs w:val="18"/>
                <w:lang w:eastAsia="en-CA"/>
              </w:rPr>
              <w:sym w:font="Symbol" w:char="F0B7"/>
            </w:r>
            <w:r w:rsidRPr="003124B6">
              <w:rPr>
                <w:rFonts w:ascii="Arial" w:eastAsia="Times New Roman" w:hAnsi="Arial" w:cs="Arial"/>
                <w:sz w:val="21"/>
                <w:szCs w:val="18"/>
                <w:lang w:eastAsia="en-CA"/>
              </w:rPr>
              <w:t xml:space="preserve"> Fosters effective balance of task achievement and relationship building.</w:t>
            </w:r>
            <w:r w:rsidRPr="003124B6">
              <w:rPr>
                <w:rFonts w:ascii="Arial" w:eastAsia="Times New Roman" w:hAnsi="Arial" w:cs="Arial"/>
                <w:sz w:val="21"/>
                <w:szCs w:val="18"/>
                <w:lang w:eastAsia="en-CA"/>
              </w:rPr>
              <w:br/>
            </w:r>
            <w:r w:rsidRPr="003124B6">
              <w:rPr>
                <w:rFonts w:ascii="Arial" w:eastAsia="Times New Roman" w:hAnsi="Arial" w:cs="Arial"/>
                <w:sz w:val="21"/>
                <w:szCs w:val="18"/>
                <w:lang w:eastAsia="en-CA"/>
              </w:rPr>
              <w:sym w:font="Symbol" w:char="F0B7"/>
            </w:r>
            <w:r w:rsidRPr="003124B6">
              <w:rPr>
                <w:rFonts w:ascii="Arial" w:eastAsia="Times New Roman" w:hAnsi="Arial" w:cs="Arial"/>
                <w:sz w:val="21"/>
                <w:szCs w:val="18"/>
                <w:lang w:eastAsia="en-CA"/>
              </w:rPr>
              <w:t xml:space="preserve"> Utilizes a diverse range of team member skills, and recognizes potential in others.</w:t>
            </w:r>
            <w:r w:rsidRPr="003124B6">
              <w:rPr>
                <w:rFonts w:ascii="Arial" w:eastAsia="Times New Roman" w:hAnsi="Arial" w:cs="Arial"/>
                <w:sz w:val="21"/>
                <w:szCs w:val="18"/>
                <w:lang w:eastAsia="en-CA"/>
              </w:rPr>
              <w:br/>
            </w:r>
            <w:r w:rsidRPr="003124B6">
              <w:rPr>
                <w:rFonts w:ascii="Arial" w:eastAsia="Times New Roman" w:hAnsi="Arial" w:cs="Arial"/>
                <w:sz w:val="21"/>
                <w:szCs w:val="18"/>
                <w:lang w:eastAsia="en-CA"/>
              </w:rPr>
              <w:sym w:font="Symbol" w:char="F0B7"/>
            </w:r>
            <w:r w:rsidRPr="003124B6">
              <w:rPr>
                <w:rFonts w:ascii="Arial" w:eastAsia="Times New Roman" w:hAnsi="Arial" w:cs="Arial"/>
                <w:sz w:val="21"/>
                <w:szCs w:val="18"/>
                <w:lang w:eastAsia="en-CA"/>
              </w:rPr>
              <w:t xml:space="preserve"> Effectively facilitates team decision-making processes.</w:t>
            </w:r>
            <w:r w:rsidRPr="003124B6">
              <w:rPr>
                <w:rFonts w:ascii="Arial" w:eastAsia="Times New Roman" w:hAnsi="Arial" w:cs="Arial"/>
                <w:sz w:val="21"/>
                <w:szCs w:val="18"/>
                <w:lang w:eastAsia="en-CA"/>
              </w:rPr>
              <w:br/>
            </w:r>
            <w:r w:rsidRPr="003124B6">
              <w:rPr>
                <w:rFonts w:ascii="Arial" w:eastAsia="Times New Roman" w:hAnsi="Arial" w:cs="Arial"/>
                <w:sz w:val="21"/>
                <w:szCs w:val="18"/>
                <w:lang w:eastAsia="en-CA"/>
              </w:rPr>
              <w:sym w:font="Symbol" w:char="F0B7"/>
            </w:r>
            <w:r w:rsidRPr="003124B6">
              <w:rPr>
                <w:rFonts w:ascii="Arial" w:eastAsia="Times New Roman" w:hAnsi="Arial" w:cs="Arial"/>
                <w:sz w:val="21"/>
                <w:szCs w:val="18"/>
                <w:lang w:eastAsia="en-CA"/>
              </w:rPr>
              <w:t xml:space="preserve"> Fosters team culture that supports consensus building and the development of its members.</w:t>
            </w:r>
            <w:r w:rsidRPr="003124B6">
              <w:rPr>
                <w:rFonts w:ascii="Arial" w:eastAsia="Times New Roman" w:hAnsi="Arial" w:cs="Arial"/>
                <w:sz w:val="21"/>
                <w:szCs w:val="18"/>
                <w:lang w:eastAsia="en-CA"/>
              </w:rPr>
              <w:br/>
            </w:r>
            <w:r w:rsidRPr="003124B6">
              <w:rPr>
                <w:rFonts w:ascii="Arial" w:eastAsia="Times New Roman" w:hAnsi="Arial" w:cs="Arial"/>
                <w:sz w:val="21"/>
                <w:szCs w:val="18"/>
                <w:lang w:eastAsia="en-CA"/>
              </w:rPr>
              <w:sym w:font="Symbol" w:char="F0B7"/>
            </w:r>
            <w:r w:rsidRPr="003124B6">
              <w:rPr>
                <w:rFonts w:ascii="Arial" w:eastAsia="Times New Roman" w:hAnsi="Arial" w:cs="Arial"/>
                <w:sz w:val="21"/>
                <w:szCs w:val="18"/>
                <w:lang w:eastAsia="en-CA"/>
              </w:rPr>
              <w:t xml:space="preserve"> Provides constructive feedback to team members.</w:t>
            </w:r>
            <w:r w:rsidRPr="003124B6">
              <w:rPr>
                <w:rFonts w:ascii="Arial" w:eastAsia="Times New Roman" w:hAnsi="Arial" w:cs="Arial"/>
                <w:sz w:val="21"/>
                <w:szCs w:val="18"/>
                <w:lang w:eastAsia="en-CA"/>
              </w:rPr>
              <w:br/>
            </w:r>
            <w:r w:rsidRPr="003124B6">
              <w:rPr>
                <w:rFonts w:ascii="Arial" w:eastAsia="Times New Roman" w:hAnsi="Arial" w:cs="Arial"/>
                <w:sz w:val="21"/>
                <w:szCs w:val="18"/>
                <w:lang w:eastAsia="en-CA"/>
              </w:rPr>
              <w:sym w:font="Symbol" w:char="F0B7"/>
            </w:r>
            <w:r w:rsidRPr="003124B6">
              <w:rPr>
                <w:rFonts w:ascii="Arial" w:eastAsia="Times New Roman" w:hAnsi="Arial" w:cs="Arial"/>
                <w:sz w:val="21"/>
                <w:szCs w:val="18"/>
                <w:lang w:eastAsia="en-CA"/>
              </w:rPr>
              <w:t xml:space="preserve"> Identifies and responds to individual learning and resource needs of team members.</w:t>
            </w:r>
            <w:r w:rsidRPr="003124B6">
              <w:rPr>
                <w:rFonts w:ascii="Arial" w:eastAsia="Times New Roman" w:hAnsi="Arial" w:cs="Arial"/>
                <w:sz w:val="21"/>
                <w:szCs w:val="18"/>
                <w:lang w:eastAsia="en-CA"/>
              </w:rPr>
              <w:br/>
            </w:r>
            <w:r w:rsidRPr="003124B6">
              <w:rPr>
                <w:rFonts w:ascii="Arial" w:eastAsia="Times New Roman" w:hAnsi="Arial" w:cs="Arial"/>
                <w:sz w:val="21"/>
                <w:szCs w:val="18"/>
                <w:lang w:eastAsia="en-CA"/>
              </w:rPr>
              <w:br/>
              <w:t>*****SPECIAL INSTRUCTION:</w:t>
            </w:r>
            <w:r w:rsidRPr="003124B6">
              <w:rPr>
                <w:rFonts w:ascii="Arial" w:eastAsia="Times New Roman" w:hAnsi="Arial" w:cs="Arial"/>
                <w:sz w:val="21"/>
                <w:szCs w:val="18"/>
                <w:lang w:eastAsia="en-CA"/>
              </w:rPr>
              <w:br/>
            </w:r>
            <w:r w:rsidRPr="003124B6">
              <w:rPr>
                <w:rFonts w:ascii="Arial" w:eastAsia="Times New Roman" w:hAnsi="Arial" w:cs="Arial"/>
                <w:sz w:val="21"/>
                <w:szCs w:val="18"/>
                <w:lang w:eastAsia="en-CA"/>
              </w:rPr>
              <w:br/>
              <w:t>Competency Statement</w:t>
            </w:r>
            <w:r w:rsidRPr="003124B6">
              <w:rPr>
                <w:rFonts w:ascii="Arial" w:eastAsia="Times New Roman" w:hAnsi="Arial" w:cs="Arial"/>
                <w:sz w:val="21"/>
                <w:szCs w:val="18"/>
                <w:lang w:eastAsia="en-CA"/>
              </w:rPr>
              <w:br/>
            </w:r>
            <w:r w:rsidRPr="003124B6">
              <w:rPr>
                <w:rFonts w:ascii="Arial" w:eastAsia="Times New Roman" w:hAnsi="Arial" w:cs="Arial"/>
                <w:sz w:val="21"/>
                <w:szCs w:val="18"/>
                <w:lang w:eastAsia="en-CA"/>
              </w:rPr>
              <w:br/>
              <w:t xml:space="preserve">Candidates are asked to produce personal evidence (i.e. behaviours, past events, experiences, activities) for the indicators associated with </w:t>
            </w:r>
            <w:r w:rsidRPr="003124B6">
              <w:rPr>
                <w:rFonts w:ascii="Arial" w:eastAsia="Times New Roman" w:hAnsi="Arial" w:cs="Arial"/>
                <w:sz w:val="21"/>
                <w:szCs w:val="18"/>
                <w:lang w:eastAsia="en-CA"/>
              </w:rPr>
              <w:lastRenderedPageBreak/>
              <w:t>each competency (as listed above). Personal evidence must demonstrate past performance of the related competency.</w:t>
            </w:r>
            <w:r w:rsidRPr="003124B6">
              <w:rPr>
                <w:rFonts w:ascii="Arial" w:eastAsia="Times New Roman" w:hAnsi="Arial" w:cs="Arial"/>
                <w:sz w:val="21"/>
                <w:szCs w:val="18"/>
                <w:lang w:eastAsia="en-CA"/>
              </w:rPr>
              <w:br/>
            </w:r>
            <w:r w:rsidRPr="003124B6">
              <w:rPr>
                <w:rFonts w:ascii="Arial" w:eastAsia="Times New Roman" w:hAnsi="Arial" w:cs="Arial"/>
                <w:sz w:val="21"/>
                <w:szCs w:val="18"/>
                <w:lang w:eastAsia="en-CA"/>
              </w:rPr>
              <w:br/>
              <w:t>The best way to communicate how you have demonstrated a competency is in the following way:</w:t>
            </w:r>
            <w:r w:rsidRPr="003124B6">
              <w:rPr>
                <w:rFonts w:ascii="Arial" w:eastAsia="Times New Roman" w:hAnsi="Arial" w:cs="Arial"/>
                <w:sz w:val="21"/>
                <w:szCs w:val="18"/>
                <w:lang w:eastAsia="en-CA"/>
              </w:rPr>
              <w:br/>
            </w:r>
            <w:r w:rsidRPr="003124B6">
              <w:rPr>
                <w:rFonts w:ascii="Arial" w:eastAsia="Times New Roman" w:hAnsi="Arial" w:cs="Arial"/>
                <w:sz w:val="21"/>
                <w:szCs w:val="18"/>
                <w:lang w:eastAsia="en-CA"/>
              </w:rPr>
              <w:br/>
              <w:t>A. Identify a Concrete Experience: Recall a relevant personal experience, or several experiences, which demonstrates the competency and its indicators.</w:t>
            </w:r>
            <w:r w:rsidRPr="003124B6">
              <w:rPr>
                <w:rFonts w:ascii="Arial" w:eastAsia="Times New Roman" w:hAnsi="Arial" w:cs="Arial"/>
                <w:sz w:val="21"/>
                <w:szCs w:val="18"/>
                <w:lang w:eastAsia="en-CA"/>
              </w:rPr>
              <w:br/>
              <w:t>- Write a detailed description of the event (i.e. as close as possible to a ‘play by play’, as if a video camera might have recorded).</w:t>
            </w:r>
            <w:r w:rsidRPr="003124B6">
              <w:rPr>
                <w:rFonts w:ascii="Arial" w:eastAsia="Times New Roman" w:hAnsi="Arial" w:cs="Arial"/>
                <w:sz w:val="21"/>
                <w:szCs w:val="18"/>
                <w:lang w:eastAsia="en-CA"/>
              </w:rPr>
              <w:br/>
              <w:t>- E.g. personal experiences or direct observations from others.</w:t>
            </w:r>
            <w:r w:rsidRPr="003124B6">
              <w:rPr>
                <w:rFonts w:ascii="Arial" w:eastAsia="Times New Roman" w:hAnsi="Arial" w:cs="Arial"/>
                <w:sz w:val="21"/>
                <w:szCs w:val="18"/>
                <w:lang w:eastAsia="en-CA"/>
              </w:rPr>
              <w:br/>
            </w:r>
            <w:r w:rsidRPr="003124B6">
              <w:rPr>
                <w:rFonts w:ascii="Arial" w:eastAsia="Times New Roman" w:hAnsi="Arial" w:cs="Arial"/>
                <w:sz w:val="21"/>
                <w:szCs w:val="18"/>
                <w:lang w:eastAsia="en-CA"/>
              </w:rPr>
              <w:br/>
              <w:t>B. Reflect on your Experience: Reflect on what you learned from the experiences.</w:t>
            </w:r>
            <w:r w:rsidRPr="003124B6">
              <w:rPr>
                <w:rFonts w:ascii="Arial" w:eastAsia="Times New Roman" w:hAnsi="Arial" w:cs="Arial"/>
                <w:sz w:val="21"/>
                <w:szCs w:val="18"/>
                <w:lang w:eastAsia="en-CA"/>
              </w:rPr>
              <w:br/>
              <w:t>- Offer an analysis of the experience and discuss the learning that you engaged in with others. Reflection is a middle ground that allows you to come to conclusions about how and why you think and behave in certain ways.</w:t>
            </w:r>
            <w:r w:rsidRPr="003124B6">
              <w:rPr>
                <w:rFonts w:ascii="Arial" w:eastAsia="Times New Roman" w:hAnsi="Arial" w:cs="Arial"/>
                <w:sz w:val="21"/>
                <w:szCs w:val="18"/>
                <w:lang w:eastAsia="en-CA"/>
              </w:rPr>
              <w:br/>
              <w:t>- E.g. judgments, feelings, and connections with earlier experiences, and conclusions reported from others.</w:t>
            </w:r>
            <w:r w:rsidRPr="003124B6">
              <w:rPr>
                <w:rFonts w:ascii="Arial" w:eastAsia="Times New Roman" w:hAnsi="Arial" w:cs="Arial"/>
                <w:sz w:val="21"/>
                <w:szCs w:val="18"/>
                <w:lang w:eastAsia="en-CA"/>
              </w:rPr>
              <w:br/>
            </w:r>
            <w:r w:rsidRPr="003124B6">
              <w:rPr>
                <w:rFonts w:ascii="Arial" w:eastAsia="Times New Roman" w:hAnsi="Arial" w:cs="Arial"/>
                <w:sz w:val="21"/>
                <w:szCs w:val="18"/>
                <w:lang w:eastAsia="en-CA"/>
              </w:rPr>
              <w:br/>
              <w:t xml:space="preserve">C. Apply Your Learning: Make generalizations and formulate practical applications which can be related to the </w:t>
            </w:r>
            <w:r w:rsidR="004F2743" w:rsidRPr="003124B6">
              <w:rPr>
                <w:rFonts w:ascii="Arial" w:eastAsia="Times New Roman" w:hAnsi="Arial" w:cs="Arial"/>
                <w:sz w:val="21"/>
                <w:szCs w:val="18"/>
                <w:lang w:eastAsia="en-CA"/>
              </w:rPr>
              <w:t>AOC</w:t>
            </w:r>
            <w:r w:rsidRPr="003124B6">
              <w:rPr>
                <w:rFonts w:ascii="Arial" w:eastAsia="Times New Roman" w:hAnsi="Arial" w:cs="Arial"/>
                <w:sz w:val="21"/>
                <w:szCs w:val="18"/>
                <w:lang w:eastAsia="en-CA"/>
              </w:rPr>
              <w:t xml:space="preserve"> position.</w:t>
            </w:r>
            <w:r w:rsidRPr="003124B6">
              <w:rPr>
                <w:rFonts w:ascii="Arial" w:eastAsia="Times New Roman" w:hAnsi="Arial" w:cs="Arial"/>
                <w:sz w:val="21"/>
                <w:szCs w:val="18"/>
                <w:lang w:eastAsia="en-CA"/>
              </w:rPr>
              <w:br/>
              <w:t>- Share the conclusions you formed from your reflection that form the basis by which you can plan future actio</w:t>
            </w:r>
            <w:bookmarkStart w:id="0" w:name="_GoBack"/>
            <w:bookmarkEnd w:id="0"/>
            <w:r w:rsidRPr="003124B6">
              <w:rPr>
                <w:rFonts w:ascii="Arial" w:eastAsia="Times New Roman" w:hAnsi="Arial" w:cs="Arial"/>
                <w:sz w:val="21"/>
                <w:szCs w:val="18"/>
                <w:lang w:eastAsia="en-CA"/>
              </w:rPr>
              <w:t xml:space="preserve">n. Indicate situations when you would implement what you learned from your past experiences in the role of </w:t>
            </w:r>
            <w:r w:rsidR="004F2743" w:rsidRPr="003124B6">
              <w:rPr>
                <w:rFonts w:ascii="Arial" w:eastAsia="Times New Roman" w:hAnsi="Arial" w:cs="Arial"/>
                <w:sz w:val="21"/>
                <w:szCs w:val="18"/>
                <w:lang w:eastAsia="en-CA"/>
              </w:rPr>
              <w:t>Academic Orientation Coordinator</w:t>
            </w:r>
            <w:r w:rsidRPr="003124B6">
              <w:rPr>
                <w:rFonts w:ascii="Arial" w:eastAsia="Times New Roman" w:hAnsi="Arial" w:cs="Arial"/>
                <w:sz w:val="21"/>
                <w:szCs w:val="18"/>
                <w:lang w:eastAsia="en-CA"/>
              </w:rPr>
              <w:t>.</w:t>
            </w:r>
            <w:r w:rsidRPr="003124B6">
              <w:rPr>
                <w:rFonts w:ascii="Arial" w:eastAsia="Times New Roman" w:hAnsi="Arial" w:cs="Arial"/>
                <w:sz w:val="21"/>
                <w:szCs w:val="18"/>
                <w:lang w:eastAsia="en-CA"/>
              </w:rPr>
              <w:br/>
              <w:t>- E.g. application planning articulated as specifically as possible for practice in the position.</w:t>
            </w:r>
            <w:r w:rsidRPr="003124B6">
              <w:rPr>
                <w:rFonts w:ascii="Arial" w:eastAsia="Times New Roman" w:hAnsi="Arial" w:cs="Arial"/>
                <w:sz w:val="21"/>
                <w:szCs w:val="18"/>
                <w:lang w:eastAsia="en-CA"/>
              </w:rPr>
              <w:br/>
            </w:r>
            <w:r w:rsidRPr="003124B6">
              <w:rPr>
                <w:rFonts w:ascii="Arial" w:eastAsia="Times New Roman" w:hAnsi="Arial" w:cs="Arial"/>
                <w:sz w:val="21"/>
                <w:szCs w:val="18"/>
                <w:lang w:eastAsia="en-CA"/>
              </w:rPr>
              <w:br/>
              <w:t>Candidates will be expected to demonstrate only 3 out of 4 competencies (i.e. 6 indicators).</w:t>
            </w:r>
            <w:r w:rsidRPr="003124B6">
              <w:rPr>
                <w:rFonts w:ascii="Arial" w:eastAsia="Times New Roman" w:hAnsi="Arial" w:cs="Arial"/>
                <w:sz w:val="21"/>
                <w:szCs w:val="18"/>
                <w:lang w:eastAsia="en-CA"/>
              </w:rPr>
              <w:br/>
            </w:r>
            <w:r w:rsidRPr="003124B6">
              <w:rPr>
                <w:rFonts w:ascii="Arial" w:eastAsia="Times New Roman" w:hAnsi="Arial" w:cs="Arial"/>
                <w:sz w:val="21"/>
                <w:szCs w:val="18"/>
                <w:lang w:eastAsia="en-CA"/>
              </w:rPr>
              <w:br/>
              <w:t>Cite personal experiences for only 2 indicators per competency.</w:t>
            </w:r>
            <w:r w:rsidRPr="003124B6">
              <w:rPr>
                <w:rFonts w:ascii="Arial" w:eastAsia="Times New Roman" w:hAnsi="Arial" w:cs="Arial"/>
                <w:sz w:val="21"/>
                <w:szCs w:val="18"/>
                <w:lang w:eastAsia="en-CA"/>
              </w:rPr>
              <w:br/>
            </w:r>
            <w:r w:rsidRPr="003124B6">
              <w:rPr>
                <w:rFonts w:ascii="Arial" w:eastAsia="Times New Roman" w:hAnsi="Arial" w:cs="Arial"/>
                <w:sz w:val="21"/>
                <w:szCs w:val="18"/>
                <w:lang w:eastAsia="en-CA"/>
              </w:rPr>
              <w:br/>
              <w:t>Please address each competency separately, as opposed to combining multiple competencies in a single paragraph.</w:t>
            </w:r>
            <w:r w:rsidRPr="003124B6">
              <w:rPr>
                <w:rFonts w:ascii="Arial" w:eastAsia="Times New Roman" w:hAnsi="Arial" w:cs="Arial"/>
                <w:sz w:val="21"/>
                <w:szCs w:val="18"/>
                <w:lang w:eastAsia="en-CA"/>
              </w:rPr>
              <w:br/>
            </w:r>
            <w:r w:rsidRPr="003124B6">
              <w:rPr>
                <w:rFonts w:ascii="Arial" w:eastAsia="Times New Roman" w:hAnsi="Arial" w:cs="Arial"/>
                <w:sz w:val="21"/>
                <w:szCs w:val="18"/>
                <w:lang w:eastAsia="en-CA"/>
              </w:rPr>
              <w:br/>
              <w:t>Please use only 1 example of a personal experience per indicator. 500 words (max) per competency</w:t>
            </w:r>
            <w:r w:rsidRPr="003124B6">
              <w:rPr>
                <w:rFonts w:ascii="Arial" w:eastAsia="Times New Roman" w:hAnsi="Arial" w:cs="Arial"/>
                <w:sz w:val="21"/>
                <w:szCs w:val="18"/>
                <w:lang w:eastAsia="en-CA"/>
              </w:rPr>
              <w:br/>
            </w:r>
            <w:r w:rsidRPr="003124B6">
              <w:rPr>
                <w:rFonts w:ascii="Arial" w:eastAsia="Times New Roman" w:hAnsi="Arial" w:cs="Arial"/>
                <w:sz w:val="21"/>
                <w:szCs w:val="18"/>
                <w:lang w:eastAsia="en-CA"/>
              </w:rPr>
              <w:br/>
              <w:t>******Please include the Competency Statement as a PDF and upload in the "Attachment" section along with your resume and cover letter. Na</w:t>
            </w:r>
            <w:r w:rsidR="00EB2252" w:rsidRPr="003124B6">
              <w:rPr>
                <w:rFonts w:ascii="Arial" w:eastAsia="Times New Roman" w:hAnsi="Arial" w:cs="Arial"/>
                <w:sz w:val="21"/>
                <w:szCs w:val="18"/>
                <w:lang w:eastAsia="en-CA"/>
              </w:rPr>
              <w:t>me the file "Competency AOC 2019</w:t>
            </w:r>
            <w:r w:rsidRPr="003124B6">
              <w:rPr>
                <w:rFonts w:ascii="Arial" w:eastAsia="Times New Roman" w:hAnsi="Arial" w:cs="Arial"/>
                <w:sz w:val="21"/>
                <w:szCs w:val="18"/>
                <w:lang w:eastAsia="en-CA"/>
              </w:rPr>
              <w:t>".</w:t>
            </w:r>
          </w:p>
        </w:tc>
      </w:tr>
    </w:tbl>
    <w:p w14:paraId="420E4D73" w14:textId="77777777" w:rsidR="00E64883" w:rsidRDefault="00E64883"/>
    <w:sectPr w:rsidR="00E648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F8"/>
    <w:rsid w:val="001313D1"/>
    <w:rsid w:val="001F701A"/>
    <w:rsid w:val="002816EC"/>
    <w:rsid w:val="003124B6"/>
    <w:rsid w:val="00486B93"/>
    <w:rsid w:val="004F2743"/>
    <w:rsid w:val="005E6C97"/>
    <w:rsid w:val="0071127D"/>
    <w:rsid w:val="009F50D8"/>
    <w:rsid w:val="00A660F8"/>
    <w:rsid w:val="00D8518C"/>
    <w:rsid w:val="00E64883"/>
    <w:rsid w:val="00EB22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0B778"/>
  <w15:docId w15:val="{1BD9E4F4-9A87-4648-80C6-2E45D5D61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boldtext">
    <w:name w:val="paboldtext"/>
    <w:basedOn w:val="DefaultParagraphFont"/>
    <w:rsid w:val="00A660F8"/>
  </w:style>
  <w:style w:type="character" w:customStyle="1" w:styleId="pslongeditbox">
    <w:name w:val="pslongeditbox"/>
    <w:basedOn w:val="DefaultParagraphFont"/>
    <w:rsid w:val="00A660F8"/>
  </w:style>
  <w:style w:type="character" w:customStyle="1" w:styleId="apple-converted-space">
    <w:name w:val="apple-converted-space"/>
    <w:basedOn w:val="DefaultParagraphFont"/>
    <w:rsid w:val="00A660F8"/>
  </w:style>
  <w:style w:type="paragraph" w:styleId="ListParagraph">
    <w:name w:val="List Paragraph"/>
    <w:basedOn w:val="Normal"/>
    <w:uiPriority w:val="34"/>
    <w:qFormat/>
    <w:rsid w:val="00EB2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906546">
      <w:bodyDiv w:val="1"/>
      <w:marLeft w:val="0"/>
      <w:marRight w:val="0"/>
      <w:marTop w:val="0"/>
      <w:marBottom w:val="0"/>
      <w:divBdr>
        <w:top w:val="none" w:sz="0" w:space="0" w:color="auto"/>
        <w:left w:val="none" w:sz="0" w:space="0" w:color="auto"/>
        <w:bottom w:val="none" w:sz="0" w:space="0" w:color="auto"/>
        <w:right w:val="none" w:sz="0" w:space="0" w:color="auto"/>
      </w:divBdr>
      <w:divsChild>
        <w:div w:id="435098608">
          <w:marLeft w:val="0"/>
          <w:marRight w:val="0"/>
          <w:marTop w:val="0"/>
          <w:marBottom w:val="0"/>
          <w:divBdr>
            <w:top w:val="none" w:sz="0" w:space="0" w:color="auto"/>
            <w:left w:val="none" w:sz="0" w:space="0" w:color="auto"/>
            <w:bottom w:val="none" w:sz="0" w:space="0" w:color="auto"/>
            <w:right w:val="none" w:sz="0" w:space="0" w:color="auto"/>
          </w:divBdr>
        </w:div>
        <w:div w:id="1580554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Paciocco</dc:creator>
  <cp:lastModifiedBy>Devon Anderson</cp:lastModifiedBy>
  <cp:revision>2</cp:revision>
  <dcterms:created xsi:type="dcterms:W3CDTF">2018-09-07T18:17:00Z</dcterms:created>
  <dcterms:modified xsi:type="dcterms:W3CDTF">2018-09-07T18:17:00Z</dcterms:modified>
</cp:coreProperties>
</file>